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88" w:rsidRPr="00E41F93" w:rsidRDefault="003D1188" w:rsidP="00E41F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41F9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Дополнительное образование</w:t>
      </w:r>
      <w:r w:rsidR="0072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 в 2018-2019 учебном году</w:t>
      </w:r>
      <w:r w:rsidRPr="00E41F93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: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F0DF3" w:rsidRPr="00BC4E66">
        <w:rPr>
          <w:rFonts w:ascii="Times New Roman" w:hAnsi="Times New Roman" w:cs="Times New Roman"/>
          <w:sz w:val="28"/>
          <w:szCs w:val="28"/>
        </w:rPr>
        <w:t xml:space="preserve">В свободное от учебы время учащиеся посещают  занятия дополнительного образования. </w:t>
      </w:r>
      <w:r w:rsidR="006F0DF3">
        <w:rPr>
          <w:rFonts w:ascii="Times New Roman" w:hAnsi="Times New Roman" w:cs="Times New Roman"/>
          <w:sz w:val="28"/>
          <w:szCs w:val="28"/>
        </w:rPr>
        <w:t xml:space="preserve">  </w:t>
      </w:r>
      <w:r w:rsidRPr="00E41F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Дополнительное образование ведется в кружках  следующей направленности:</w:t>
      </w:r>
    </w:p>
    <w:p w:rsidR="003D1188" w:rsidRPr="00E41F93" w:rsidRDefault="00E41F93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3D1188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Кружок «Умелые руки» руководитель  - Ооржак Марина Бай-ооловна;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«Инфознайка»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Хомушку Алдынай Петровна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«Рукоделие»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Балчый-оол Салбакай Вячеславовна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«Азбука права»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Хомушку Чодураа Николаевна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«Разноцветный мир»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Донгак Аря Геннадьевна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«Настольный теннис»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Донгак Игнат Кимович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«Занимательная грамматика»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</w:t>
      </w:r>
      <w:r w:rsid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Иргит Бора-Шээлей Ивановна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188" w:rsidRPr="00E41F93" w:rsidRDefault="003D1188" w:rsidP="00E41F9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«Веселый компьютер»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Дамчыт Ай-Мерген Иванович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B2D17" w:rsidRPr="006F0DF3" w:rsidRDefault="003D1188" w:rsidP="006F0D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>- Кружок «Дыл болгаш чугаа»</w:t>
      </w:r>
      <w:r w:rsidR="00E41F93" w:rsidRPr="00E4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 - Монгуш Мира Монгалбиевна</w:t>
      </w:r>
      <w:r w:rsidR="006F0D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2D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D1188" w:rsidRPr="00BC4E66" w:rsidRDefault="005B2D17" w:rsidP="005B2D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1188" w:rsidRPr="00BC4E66">
        <w:rPr>
          <w:rFonts w:ascii="Times New Roman" w:hAnsi="Times New Roman" w:cs="Times New Roman"/>
          <w:sz w:val="28"/>
          <w:szCs w:val="28"/>
        </w:rPr>
        <w:t>Охват детей внеурочной деятельностью – 100%. Это кружки в ш</w:t>
      </w:r>
      <w:r w:rsidR="006F0DF3">
        <w:rPr>
          <w:rFonts w:ascii="Times New Roman" w:hAnsi="Times New Roman" w:cs="Times New Roman"/>
          <w:sz w:val="28"/>
          <w:szCs w:val="28"/>
        </w:rPr>
        <w:t xml:space="preserve">коле-интернате, а также выход в город по-желанию детей: кружки </w:t>
      </w:r>
      <w:r w:rsidR="003D1188" w:rsidRPr="00BC4E66">
        <w:rPr>
          <w:rFonts w:ascii="Times New Roman" w:hAnsi="Times New Roman" w:cs="Times New Roman"/>
          <w:sz w:val="28"/>
          <w:szCs w:val="28"/>
        </w:rPr>
        <w:t xml:space="preserve"> Дом</w:t>
      </w:r>
      <w:r w:rsidR="006F0DF3">
        <w:rPr>
          <w:rFonts w:ascii="Times New Roman" w:hAnsi="Times New Roman" w:cs="Times New Roman"/>
          <w:sz w:val="28"/>
          <w:szCs w:val="28"/>
        </w:rPr>
        <w:t>а</w:t>
      </w:r>
      <w:r w:rsidR="003D1188" w:rsidRPr="00BC4E66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6F0DF3">
        <w:rPr>
          <w:rFonts w:ascii="Times New Roman" w:hAnsi="Times New Roman" w:cs="Times New Roman"/>
          <w:sz w:val="28"/>
          <w:szCs w:val="28"/>
        </w:rPr>
        <w:t>,</w:t>
      </w:r>
      <w:r w:rsidR="003D1188" w:rsidRPr="00BC4E66">
        <w:rPr>
          <w:rFonts w:ascii="Times New Roman" w:hAnsi="Times New Roman" w:cs="Times New Roman"/>
          <w:sz w:val="28"/>
          <w:szCs w:val="28"/>
        </w:rPr>
        <w:t xml:space="preserve">   Центр</w:t>
      </w:r>
      <w:r w:rsidR="006F0DF3">
        <w:rPr>
          <w:rFonts w:ascii="Times New Roman" w:hAnsi="Times New Roman" w:cs="Times New Roman"/>
          <w:sz w:val="28"/>
          <w:szCs w:val="28"/>
        </w:rPr>
        <w:t>а</w:t>
      </w:r>
      <w:r w:rsidR="003D1188" w:rsidRPr="00BC4E6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F0DF3">
        <w:rPr>
          <w:rFonts w:ascii="Times New Roman" w:hAnsi="Times New Roman" w:cs="Times New Roman"/>
          <w:sz w:val="28"/>
          <w:szCs w:val="28"/>
        </w:rPr>
        <w:t xml:space="preserve"> г.Ак-Довурак, Детского дома школы-искусств, Дворца культуры им.Кадр-оола Сагды</w:t>
      </w:r>
      <w:r w:rsidR="003D1188" w:rsidRPr="00BC4E66">
        <w:rPr>
          <w:rFonts w:ascii="Times New Roman" w:hAnsi="Times New Roman" w:cs="Times New Roman"/>
          <w:sz w:val="28"/>
          <w:szCs w:val="28"/>
        </w:rPr>
        <w:t>.</w:t>
      </w:r>
      <w:r w:rsidR="003D1188" w:rsidRPr="00BC4E66">
        <w:rPr>
          <w:rFonts w:ascii="Times New Roman" w:hAnsi="Times New Roman" w:cs="Times New Roman"/>
          <w:sz w:val="28"/>
          <w:szCs w:val="28"/>
        </w:rPr>
        <w:tab/>
      </w:r>
    </w:p>
    <w:p w:rsidR="003D1188" w:rsidRPr="00BC4E66" w:rsidRDefault="003D1188" w:rsidP="003D1188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 w:rsidRPr="00BC4E66">
        <w:rPr>
          <w:rFonts w:ascii="Times New Roman" w:hAnsi="Times New Roman" w:cs="Times New Roman"/>
          <w:sz w:val="28"/>
          <w:szCs w:val="28"/>
        </w:rPr>
        <w:t xml:space="preserve">    Внутришкольные  кружки и занятия работают по </w:t>
      </w:r>
      <w:r w:rsidR="006F0DF3">
        <w:rPr>
          <w:rFonts w:ascii="Times New Roman" w:hAnsi="Times New Roman" w:cs="Times New Roman"/>
          <w:sz w:val="28"/>
          <w:szCs w:val="28"/>
        </w:rPr>
        <w:t>расписанию занятий.</w:t>
      </w:r>
    </w:p>
    <w:p w:rsidR="003D1188" w:rsidRPr="00BC4E66" w:rsidRDefault="003D1188" w:rsidP="003D1188">
      <w:pPr>
        <w:tabs>
          <w:tab w:val="left" w:pos="6210"/>
        </w:tabs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C4E66">
        <w:rPr>
          <w:rFonts w:ascii="Times New Roman" w:hAnsi="Times New Roman" w:cs="Times New Roman"/>
          <w:b/>
          <w:color w:val="000099"/>
          <w:sz w:val="28"/>
          <w:szCs w:val="28"/>
        </w:rPr>
        <w:t>Занятость в кружках в школе-интернате:</w:t>
      </w:r>
    </w:p>
    <w:p w:rsidR="003D1188" w:rsidRPr="00572232" w:rsidRDefault="003D1188" w:rsidP="003D1188">
      <w:pPr>
        <w:ind w:left="360"/>
        <w:jc w:val="both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5606415" cy="1458595"/>
            <wp:effectExtent l="0" t="0" r="0" b="0"/>
            <wp:docPr id="42" name="Диаграмма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D1188" w:rsidRPr="00BC4E66" w:rsidRDefault="003D1188" w:rsidP="003D118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C4E66">
        <w:rPr>
          <w:rFonts w:ascii="Times New Roman" w:hAnsi="Times New Roman" w:cs="Times New Roman"/>
          <w:color w:val="000000"/>
          <w:sz w:val="28"/>
          <w:szCs w:val="28"/>
        </w:rPr>
        <w:t>Анализ показал, что наиболее приемлемыми направлениями деятельности при трудовом обучении детей с нарушениями опорно-двигательного аппарата являются урочные и внеурочные занятия по:</w:t>
      </w:r>
    </w:p>
    <w:p w:rsidR="003D1188" w:rsidRPr="00BC4E66" w:rsidRDefault="003D1188" w:rsidP="003D118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E66">
        <w:rPr>
          <w:rFonts w:ascii="Times New Roman" w:hAnsi="Times New Roman" w:cs="Times New Roman"/>
          <w:color w:val="000000"/>
          <w:sz w:val="28"/>
          <w:szCs w:val="28"/>
        </w:rPr>
        <w:t>-вышивке, бисероплетению, квиллингу, вязанию, работе с соленым тестом, оригами, работе с природными материалами, работе с пластилином. Именно эти занятия развивают у детей мелкую моторику пальцев и кистей рук, раскрывают творческие способнос</w:t>
      </w:r>
      <w:r w:rsidR="00872DDF">
        <w:rPr>
          <w:rFonts w:ascii="Times New Roman" w:hAnsi="Times New Roman" w:cs="Times New Roman"/>
          <w:color w:val="000000"/>
          <w:sz w:val="28"/>
          <w:szCs w:val="28"/>
        </w:rPr>
        <w:t>ти, развивают эстетический вкус, что наиболее важно и приемлемо для детей с нарушениями опорно-двигательного аппарата.</w:t>
      </w:r>
    </w:p>
    <w:p w:rsidR="0086748D" w:rsidRDefault="0086748D" w:rsidP="0086748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748D">
        <w:rPr>
          <w:rFonts w:ascii="Times New Roman" w:hAnsi="Times New Roman"/>
          <w:b/>
          <w:sz w:val="28"/>
          <w:szCs w:val="28"/>
        </w:rPr>
        <w:lastRenderedPageBreak/>
        <w:t>Статистика правонарушений и преступлений в школе-интернате: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6748D" w:rsidRDefault="0086748D" w:rsidP="0086748D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последние три года, на учете в ПДН и ВШК с начала  2016 учебного года числилось: в ПДН - </w:t>
      </w:r>
      <w:r w:rsidR="003C1EB2">
        <w:rPr>
          <w:rFonts w:ascii="Times New Roman" w:hAnsi="Times New Roman"/>
          <w:sz w:val="28"/>
          <w:szCs w:val="28"/>
        </w:rPr>
        <w:t>1 учащийся, в ВШУ</w:t>
      </w:r>
      <w:r>
        <w:rPr>
          <w:rFonts w:ascii="Times New Roman" w:hAnsi="Times New Roman"/>
          <w:sz w:val="28"/>
          <w:szCs w:val="28"/>
        </w:rPr>
        <w:t xml:space="preserve"> - 4, </w:t>
      </w:r>
      <w:r w:rsidRPr="0010381D">
        <w:rPr>
          <w:rFonts w:ascii="Times New Roman" w:hAnsi="Times New Roman"/>
          <w:sz w:val="28"/>
          <w:szCs w:val="28"/>
        </w:rPr>
        <w:t xml:space="preserve">именно эти дети находятся в </w:t>
      </w:r>
      <w:r>
        <w:rPr>
          <w:rFonts w:ascii="Times New Roman" w:hAnsi="Times New Roman"/>
          <w:sz w:val="28"/>
          <w:szCs w:val="28"/>
        </w:rPr>
        <w:t>«</w:t>
      </w:r>
      <w:r w:rsidRPr="0010381D">
        <w:rPr>
          <w:rFonts w:ascii="Times New Roman" w:hAnsi="Times New Roman"/>
          <w:sz w:val="28"/>
          <w:szCs w:val="28"/>
        </w:rPr>
        <w:t>группе риска</w:t>
      </w:r>
      <w:r>
        <w:rPr>
          <w:rFonts w:ascii="Times New Roman" w:hAnsi="Times New Roman"/>
          <w:sz w:val="28"/>
          <w:szCs w:val="28"/>
        </w:rPr>
        <w:t>»</w:t>
      </w:r>
      <w:r w:rsidRPr="0010381D">
        <w:rPr>
          <w:rFonts w:ascii="Times New Roman" w:hAnsi="Times New Roman"/>
          <w:sz w:val="28"/>
          <w:szCs w:val="28"/>
        </w:rPr>
        <w:t>, конечно</w:t>
      </w:r>
      <w:r>
        <w:rPr>
          <w:rFonts w:ascii="Times New Roman" w:hAnsi="Times New Roman"/>
          <w:sz w:val="28"/>
          <w:szCs w:val="28"/>
        </w:rPr>
        <w:t>,</w:t>
      </w:r>
      <w:r w:rsidRPr="0010381D">
        <w:rPr>
          <w:rFonts w:ascii="Times New Roman" w:hAnsi="Times New Roman"/>
          <w:sz w:val="28"/>
          <w:szCs w:val="28"/>
        </w:rPr>
        <w:t xml:space="preserve"> это не означает, что подросток обязательно совершит правонарушение, однако наличие этих факторов повышает вероятность подобного поведения. Чем больше подобных факторов, тем больше степень риска.</w:t>
      </w:r>
      <w:r w:rsidRPr="0086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конец 2016-2017 учебного года 1 учащийся, </w:t>
      </w:r>
      <w:r w:rsidR="003C1EB2">
        <w:rPr>
          <w:rFonts w:ascii="Times New Roman" w:hAnsi="Times New Roman"/>
          <w:sz w:val="28"/>
          <w:szCs w:val="28"/>
        </w:rPr>
        <w:t xml:space="preserve">в результате кропотливой работы, </w:t>
      </w:r>
      <w:r>
        <w:rPr>
          <w:rFonts w:ascii="Times New Roman" w:hAnsi="Times New Roman"/>
          <w:sz w:val="28"/>
          <w:szCs w:val="28"/>
        </w:rPr>
        <w:t>числящий</w:t>
      </w:r>
      <w:r w:rsidR="003C1EB2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 на учете </w:t>
      </w:r>
      <w:r w:rsidR="003C1EB2">
        <w:rPr>
          <w:rFonts w:ascii="Times New Roman" w:hAnsi="Times New Roman"/>
          <w:sz w:val="28"/>
          <w:szCs w:val="28"/>
        </w:rPr>
        <w:t xml:space="preserve">ученик </w:t>
      </w:r>
      <w:r>
        <w:rPr>
          <w:rFonts w:ascii="Times New Roman" w:hAnsi="Times New Roman"/>
          <w:sz w:val="28"/>
          <w:szCs w:val="28"/>
        </w:rPr>
        <w:t xml:space="preserve">был снят в связи с улучшением. </w:t>
      </w:r>
    </w:p>
    <w:p w:rsidR="0086748D" w:rsidRDefault="003C1EB2" w:rsidP="008674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6748D">
        <w:rPr>
          <w:rFonts w:ascii="Times New Roman" w:hAnsi="Times New Roman"/>
          <w:sz w:val="28"/>
          <w:szCs w:val="28"/>
        </w:rPr>
        <w:t xml:space="preserve">В 2018-2019 учебном году </w:t>
      </w:r>
      <w:r>
        <w:rPr>
          <w:rFonts w:ascii="Times New Roman" w:hAnsi="Times New Roman"/>
          <w:sz w:val="28"/>
          <w:szCs w:val="28"/>
        </w:rPr>
        <w:t xml:space="preserve">числящихся </w:t>
      </w:r>
      <w:r w:rsidR="0086748D">
        <w:rPr>
          <w:rFonts w:ascii="Times New Roman" w:hAnsi="Times New Roman"/>
          <w:sz w:val="28"/>
          <w:szCs w:val="28"/>
        </w:rPr>
        <w:t xml:space="preserve">на учете ПДН </w:t>
      </w:r>
      <w:r>
        <w:rPr>
          <w:rFonts w:ascii="Times New Roman" w:hAnsi="Times New Roman"/>
          <w:sz w:val="28"/>
          <w:szCs w:val="28"/>
        </w:rPr>
        <w:t>учащихся нет, на ВШУ  числится 1 учащийся. Совершенных преступлений, правонарушений нет.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134"/>
        <w:gridCol w:w="1134"/>
        <w:gridCol w:w="1134"/>
        <w:gridCol w:w="991"/>
        <w:gridCol w:w="1135"/>
        <w:gridCol w:w="987"/>
        <w:gridCol w:w="992"/>
      </w:tblGrid>
      <w:tr w:rsidR="0086748D" w:rsidRPr="00137A3D" w:rsidTr="00594718">
        <w:trPr>
          <w:trHeight w:val="202"/>
        </w:trPr>
        <w:tc>
          <w:tcPr>
            <w:tcW w:w="3403" w:type="dxa"/>
            <w:gridSpan w:val="3"/>
          </w:tcPr>
          <w:p w:rsidR="0086748D" w:rsidRPr="00137A3D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A3D">
              <w:rPr>
                <w:rFonts w:ascii="Times New Roman" w:hAnsi="Times New Roman"/>
                <w:i/>
                <w:sz w:val="28"/>
                <w:szCs w:val="28"/>
              </w:rPr>
              <w:t>На учете в ПДН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86748D" w:rsidRPr="00137A3D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A3D">
              <w:rPr>
                <w:rFonts w:ascii="Times New Roman" w:hAnsi="Times New Roman"/>
                <w:i/>
                <w:sz w:val="28"/>
                <w:szCs w:val="28"/>
              </w:rPr>
              <w:t>На внутришкольном учете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86748D" w:rsidRPr="00137A3D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A3D">
              <w:rPr>
                <w:rFonts w:ascii="Times New Roman" w:hAnsi="Times New Roman"/>
                <w:i/>
                <w:sz w:val="28"/>
                <w:szCs w:val="28"/>
              </w:rPr>
              <w:t>Совершено преступлений</w:t>
            </w:r>
          </w:p>
        </w:tc>
      </w:tr>
      <w:tr w:rsidR="0086748D" w:rsidRPr="00137A3D" w:rsidTr="00594718">
        <w:trPr>
          <w:trHeight w:val="202"/>
        </w:trPr>
        <w:tc>
          <w:tcPr>
            <w:tcW w:w="1135" w:type="dxa"/>
            <w:shd w:val="clear" w:color="auto" w:fill="auto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2016-2017</w:t>
            </w:r>
          </w:p>
        </w:tc>
        <w:tc>
          <w:tcPr>
            <w:tcW w:w="1134" w:type="dxa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134" w:type="dxa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2016-2017</w:t>
            </w:r>
          </w:p>
        </w:tc>
        <w:tc>
          <w:tcPr>
            <w:tcW w:w="1134" w:type="dxa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991" w:type="dxa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135" w:type="dxa"/>
            <w:shd w:val="clear" w:color="auto" w:fill="auto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2016-2017</w:t>
            </w:r>
          </w:p>
        </w:tc>
        <w:tc>
          <w:tcPr>
            <w:tcW w:w="987" w:type="dxa"/>
            <w:shd w:val="clear" w:color="auto" w:fill="auto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86748D" w:rsidRPr="001F2FA1" w:rsidRDefault="0086748D" w:rsidP="005947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</w:tr>
      <w:tr w:rsidR="0086748D" w:rsidRPr="00137A3D" w:rsidTr="00594718">
        <w:trPr>
          <w:trHeight w:val="359"/>
        </w:trPr>
        <w:tc>
          <w:tcPr>
            <w:tcW w:w="1135" w:type="dxa"/>
            <w:shd w:val="clear" w:color="auto" w:fill="auto"/>
          </w:tcPr>
          <w:p w:rsidR="0086748D" w:rsidRPr="00013024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748D" w:rsidRPr="00013024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748D" w:rsidRPr="00013024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748D" w:rsidRPr="003E54EA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86748D" w:rsidRPr="003E54EA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</w:tcPr>
          <w:p w:rsidR="0086748D" w:rsidRPr="003E54EA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6748D" w:rsidRPr="003E54EA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86748D" w:rsidRPr="003E54EA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748D" w:rsidRPr="00137A3D" w:rsidRDefault="0086748D" w:rsidP="00594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C1EB2" w:rsidRDefault="003C1EB2" w:rsidP="003C1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748D" w:rsidRPr="003C1EB2" w:rsidRDefault="003C1EB2" w:rsidP="003C1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по </w:t>
      </w:r>
      <w:r w:rsidRPr="003C1E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профилактике и предупреждению правонарушений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ведется с</w:t>
      </w:r>
      <w:r w:rsidRPr="003C1E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истематически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D1188" w:rsidRPr="003C1EB2" w:rsidRDefault="003D1188" w:rsidP="003D118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188" w:rsidRPr="00BC4E66" w:rsidRDefault="003D1188" w:rsidP="003D118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D1188" w:rsidRDefault="003D1188" w:rsidP="003D1188">
      <w:pPr>
        <w:ind w:left="360"/>
        <w:jc w:val="both"/>
        <w:rPr>
          <w:b/>
          <w:color w:val="7030A0"/>
          <w:sz w:val="28"/>
          <w:szCs w:val="28"/>
        </w:rPr>
      </w:pPr>
    </w:p>
    <w:p w:rsidR="003D1188" w:rsidRPr="00BC4E66" w:rsidRDefault="003D1188" w:rsidP="003D11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5D2D" w:rsidRDefault="00DE5D2D"/>
    <w:sectPr w:rsidR="00DE5D2D" w:rsidSect="004A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1188"/>
    <w:rsid w:val="002D3CF7"/>
    <w:rsid w:val="003C1EB2"/>
    <w:rsid w:val="003D1188"/>
    <w:rsid w:val="00455FB6"/>
    <w:rsid w:val="004A2277"/>
    <w:rsid w:val="005B2D17"/>
    <w:rsid w:val="006F0DF3"/>
    <w:rsid w:val="0072088F"/>
    <w:rsid w:val="0086748D"/>
    <w:rsid w:val="00872DDF"/>
    <w:rsid w:val="00DE5D2D"/>
    <w:rsid w:val="00E4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1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1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Лист1!$A$2:$A$14</c:f>
              <c:strCache>
                <c:ptCount val="9"/>
                <c:pt idx="0">
                  <c:v>Умелые руки</c:v>
                </c:pt>
                <c:pt idx="1">
                  <c:v>Инфознайка</c:v>
                </c:pt>
                <c:pt idx="2">
                  <c:v>Рукоделие</c:v>
                </c:pt>
                <c:pt idx="3">
                  <c:v>Азбука права</c:v>
                </c:pt>
                <c:pt idx="4">
                  <c:v>Разноцветный мир</c:v>
                </c:pt>
                <c:pt idx="5">
                  <c:v>Настольный теннис</c:v>
                </c:pt>
                <c:pt idx="6">
                  <c:v>Занимательная грамматика</c:v>
                </c:pt>
                <c:pt idx="7">
                  <c:v>Веселый компьютер</c:v>
                </c:pt>
                <c:pt idx="8">
                  <c:v>Дыл болгаш чугаа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12</c:v>
                </c:pt>
                <c:pt idx="1">
                  <c:v>8</c:v>
                </c:pt>
                <c:pt idx="2">
                  <c:v>7</c:v>
                </c:pt>
                <c:pt idx="3" formatCode="0.00">
                  <c:v>9</c:v>
                </c:pt>
                <c:pt idx="4">
                  <c:v>6</c:v>
                </c:pt>
                <c:pt idx="5">
                  <c:v>6</c:v>
                </c:pt>
                <c:pt idx="6">
                  <c:v>7</c:v>
                </c:pt>
                <c:pt idx="7">
                  <c:v>6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9"/>
                <c:pt idx="0">
                  <c:v>Умелые руки</c:v>
                </c:pt>
                <c:pt idx="1">
                  <c:v>Инфознайка</c:v>
                </c:pt>
                <c:pt idx="2">
                  <c:v>Рукоделие</c:v>
                </c:pt>
                <c:pt idx="3">
                  <c:v>Азбука права</c:v>
                </c:pt>
                <c:pt idx="4">
                  <c:v>Разноцветный мир</c:v>
                </c:pt>
                <c:pt idx="5">
                  <c:v>Настольный теннис</c:v>
                </c:pt>
                <c:pt idx="6">
                  <c:v>Занимательная грамматика</c:v>
                </c:pt>
                <c:pt idx="7">
                  <c:v>Веселый компьютер</c:v>
                </c:pt>
                <c:pt idx="8">
                  <c:v>Дыл болгаш чугаа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Лист1!$A$2:$A$14</c:f>
              <c:strCache>
                <c:ptCount val="9"/>
                <c:pt idx="0">
                  <c:v>Умелые руки</c:v>
                </c:pt>
                <c:pt idx="1">
                  <c:v>Инфознайка</c:v>
                </c:pt>
                <c:pt idx="2">
                  <c:v>Рукоделие</c:v>
                </c:pt>
                <c:pt idx="3">
                  <c:v>Азбука права</c:v>
                </c:pt>
                <c:pt idx="4">
                  <c:v>Разноцветный мир</c:v>
                </c:pt>
                <c:pt idx="5">
                  <c:v>Настольный теннис</c:v>
                </c:pt>
                <c:pt idx="6">
                  <c:v>Занимательная грамматика</c:v>
                </c:pt>
                <c:pt idx="7">
                  <c:v>Веселый компьютер</c:v>
                </c:pt>
                <c:pt idx="8">
                  <c:v>Дыл болгаш чугаа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</c:ser>
        <c:overlap val="100"/>
        <c:axId val="51031424"/>
        <c:axId val="51045504"/>
      </c:barChart>
      <c:catAx>
        <c:axId val="51031424"/>
        <c:scaling>
          <c:orientation val="minMax"/>
        </c:scaling>
        <c:axPos val="b"/>
        <c:numFmt formatCode="\О\с\н\о\в\н\о\й" sourceLinked="0"/>
        <c:tickLblPos val="nextTo"/>
        <c:crossAx val="51045504"/>
        <c:crosses val="autoZero"/>
        <c:auto val="1"/>
        <c:lblAlgn val="ctr"/>
        <c:lblOffset val="100"/>
      </c:catAx>
      <c:valAx>
        <c:axId val="51045504"/>
        <c:scaling>
          <c:orientation val="minMax"/>
        </c:scaling>
        <c:axPos val="l"/>
        <c:majorGridlines/>
        <c:numFmt formatCode="General" sourceLinked="1"/>
        <c:tickLblPos val="nextTo"/>
        <c:crossAx val="51031424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Учительская-02</dc:creator>
  <cp:lastModifiedBy>user</cp:lastModifiedBy>
  <cp:revision>3</cp:revision>
  <dcterms:created xsi:type="dcterms:W3CDTF">2020-05-27T17:31:00Z</dcterms:created>
  <dcterms:modified xsi:type="dcterms:W3CDTF">2020-05-27T17:31:00Z</dcterms:modified>
</cp:coreProperties>
</file>